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B7" w:rsidRDefault="00C614B7" w:rsidP="00C614B7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C614B7">
        <w:rPr>
          <w:rFonts w:ascii="方正小标宋简体" w:eastAsia="方正小标宋简体" w:hint="eastAsia"/>
          <w:sz w:val="32"/>
          <w:szCs w:val="32"/>
        </w:rPr>
        <w:t>关于填写“在常高校安全风险隐患排查整治情况登记表”</w:t>
      </w:r>
      <w:bookmarkEnd w:id="0"/>
    </w:p>
    <w:p w:rsidR="00C614B7" w:rsidRPr="00C614B7" w:rsidRDefault="00C614B7" w:rsidP="00C614B7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C614B7">
        <w:rPr>
          <w:rFonts w:ascii="方正小标宋简体" w:eastAsia="方正小标宋简体" w:hint="eastAsia"/>
          <w:sz w:val="32"/>
          <w:szCs w:val="32"/>
        </w:rPr>
        <w:t>的</w:t>
      </w:r>
      <w:r>
        <w:rPr>
          <w:rFonts w:ascii="方正小标宋简体" w:eastAsia="方正小标宋简体" w:hint="eastAsia"/>
          <w:sz w:val="32"/>
          <w:szCs w:val="32"/>
        </w:rPr>
        <w:t>相关</w:t>
      </w:r>
      <w:r w:rsidRPr="00C614B7">
        <w:rPr>
          <w:rFonts w:ascii="方正小标宋简体" w:eastAsia="方正小标宋简体" w:hint="eastAsia"/>
          <w:sz w:val="32"/>
          <w:szCs w:val="32"/>
        </w:rPr>
        <w:t>通知</w:t>
      </w:r>
    </w:p>
    <w:p w:rsidR="00C614B7" w:rsidRPr="00C614B7" w:rsidRDefault="00C614B7" w:rsidP="00C614B7">
      <w:pPr>
        <w:spacing w:line="560" w:lineRule="exac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相关学院：</w:t>
      </w:r>
    </w:p>
    <w:p w:rsidR="00C614B7" w:rsidRPr="00C614B7" w:rsidRDefault="00C614B7" w:rsidP="00C614B7">
      <w:pPr>
        <w:spacing w:line="560" w:lineRule="exact"/>
        <w:ind w:firstLineChars="200" w:firstLine="600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根据《关于报送安全排查负责人对接常州市教育局安全检查工作事宜的函》，常州市教育局即将全面对照“学校安全风险隐患排查项目及内容清单（全口径），采用定期和不定期相结合的方式，加强对在常高校存在的安全风险隐患的抽查，并形成切实可行的整改措施，同时明确责任人和整改期限，确保在常院校师生的人身安全。</w:t>
      </w:r>
    </w:p>
    <w:p w:rsidR="00C614B7" w:rsidRPr="00C614B7" w:rsidRDefault="00C614B7" w:rsidP="00C614B7">
      <w:pPr>
        <w:spacing w:line="560" w:lineRule="exact"/>
        <w:ind w:firstLineChars="200" w:firstLine="600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现需学院针对“实习实训安全管理情况”开展相关安全风险隐患排查。</w:t>
      </w:r>
    </w:p>
    <w:p w:rsidR="00C614B7" w:rsidRPr="00C614B7" w:rsidRDefault="00C614B7" w:rsidP="00C614B7">
      <w:pPr>
        <w:spacing w:line="560" w:lineRule="exact"/>
        <w:ind w:firstLineChars="200" w:firstLine="600"/>
        <w:jc w:val="lef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请学院认真填写</w:t>
      </w:r>
      <w:r w:rsidRPr="00C614B7">
        <w:rPr>
          <w:rFonts w:ascii="仿宋_GB2312" w:eastAsia="仿宋_GB2312" w:hAnsi="微软雅黑" w:hint="eastAsia"/>
          <w:b/>
          <w:color w:val="000000"/>
          <w:sz w:val="30"/>
          <w:szCs w:val="30"/>
          <w:shd w:val="clear" w:color="auto" w:fill="FFFFFF"/>
        </w:rPr>
        <w:t>“</w:t>
      </w:r>
      <w:r w:rsidRPr="00C614B7">
        <w:rPr>
          <w:rFonts w:ascii="仿宋_GB2312" w:eastAsia="仿宋_GB2312" w:hint="eastAsia"/>
          <w:b/>
          <w:sz w:val="30"/>
          <w:szCs w:val="30"/>
        </w:rPr>
        <w:t>在常高校安全风险隐患排查整治情况登记表</w:t>
      </w:r>
      <w:r w:rsidRPr="00C614B7">
        <w:rPr>
          <w:rFonts w:ascii="仿宋_GB2312" w:eastAsia="仿宋_GB2312" w:hAnsi="微软雅黑" w:hint="eastAsia"/>
          <w:b/>
          <w:color w:val="000000"/>
          <w:sz w:val="30"/>
          <w:szCs w:val="30"/>
          <w:shd w:val="clear" w:color="auto" w:fill="FFFFFF"/>
        </w:rPr>
        <w:t>”</w:t>
      </w: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（附件），并于</w:t>
      </w:r>
      <w:r w:rsidRPr="00C614B7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3月</w:t>
      </w:r>
      <w:r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2</w:t>
      </w:r>
      <w:r w:rsidR="00D650DA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2</w:t>
      </w:r>
      <w:r w:rsidRPr="00C614B7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日（周</w:t>
      </w:r>
      <w:r w:rsidR="00D650DA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五</w:t>
      </w:r>
      <w:r w:rsidRPr="00C614B7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）1</w:t>
      </w:r>
      <w:r w:rsidR="00D650DA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1</w:t>
      </w:r>
      <w:r w:rsidRPr="00C614B7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:</w:t>
      </w:r>
      <w:r w:rsidR="00D650DA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3</w:t>
      </w:r>
      <w:r w:rsidRPr="00C614B7">
        <w:rPr>
          <w:rFonts w:ascii="仿宋_GB2312" w:eastAsia="仿宋_GB2312" w:hAnsi="微软雅黑" w:hint="eastAsia"/>
          <w:color w:val="000000"/>
          <w:sz w:val="30"/>
          <w:szCs w:val="30"/>
          <w:highlight w:val="yellow"/>
          <w:shd w:val="clear" w:color="auto" w:fill="FFFFFF"/>
        </w:rPr>
        <w:t>0前</w:t>
      </w: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，电子版发送至实践科办公邮箱。</w:t>
      </w:r>
    </w:p>
    <w:p w:rsidR="00C614B7" w:rsidRPr="00C614B7" w:rsidRDefault="00C614B7" w:rsidP="00C614B7">
      <w:pPr>
        <w:spacing w:line="560" w:lineRule="exact"/>
        <w:ind w:firstLineChars="200" w:firstLine="600"/>
        <w:jc w:val="lef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联系人：王晓燕；联系电话：58099175（内线5175）</w:t>
      </w:r>
    </w:p>
    <w:p w:rsidR="00C614B7" w:rsidRPr="00C614B7" w:rsidRDefault="00C614B7" w:rsidP="00C614B7">
      <w:pPr>
        <w:spacing w:line="560" w:lineRule="exact"/>
        <w:jc w:val="lef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</w:p>
    <w:p w:rsidR="00C614B7" w:rsidRPr="00C614B7" w:rsidRDefault="00C614B7" w:rsidP="00C614B7">
      <w:pPr>
        <w:spacing w:line="560" w:lineRule="exact"/>
        <w:ind w:firstLineChars="200" w:firstLine="600"/>
        <w:jc w:val="lef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附件：</w:t>
      </w:r>
      <w:r w:rsidRPr="00C614B7">
        <w:rPr>
          <w:rFonts w:ascii="仿宋_GB2312" w:eastAsia="仿宋_GB2312" w:hint="eastAsia"/>
          <w:sz w:val="30"/>
          <w:szCs w:val="30"/>
        </w:rPr>
        <w:t>在常高校安全风险隐患排查整治情况登记表</w:t>
      </w:r>
    </w:p>
    <w:p w:rsidR="00C614B7" w:rsidRDefault="00C614B7" w:rsidP="00C614B7">
      <w:pPr>
        <w:spacing w:line="560" w:lineRule="exact"/>
        <w:jc w:val="lef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</w:p>
    <w:p w:rsidR="00C614B7" w:rsidRPr="00C614B7" w:rsidRDefault="00C614B7" w:rsidP="00C614B7">
      <w:pPr>
        <w:spacing w:line="560" w:lineRule="exact"/>
        <w:jc w:val="lef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</w:p>
    <w:p w:rsidR="00C614B7" w:rsidRPr="00C614B7" w:rsidRDefault="00C614B7" w:rsidP="00C614B7">
      <w:pPr>
        <w:spacing w:line="560" w:lineRule="exact"/>
        <w:ind w:firstLineChars="2000" w:firstLine="6000"/>
        <w:jc w:val="left"/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教务处实践科</w:t>
      </w:r>
    </w:p>
    <w:p w:rsidR="00C614B7" w:rsidRPr="00C614B7" w:rsidRDefault="00C614B7" w:rsidP="00C614B7">
      <w:pPr>
        <w:spacing w:line="560" w:lineRule="exact"/>
        <w:ind w:firstLineChars="1900" w:firstLine="5700"/>
        <w:jc w:val="left"/>
        <w:rPr>
          <w:rFonts w:ascii="仿宋_GB2312" w:eastAsia="仿宋_GB2312"/>
          <w:sz w:val="30"/>
          <w:szCs w:val="30"/>
        </w:rPr>
      </w:pPr>
      <w:r w:rsidRPr="00C614B7">
        <w:rPr>
          <w:rFonts w:ascii="仿宋_GB2312" w:eastAsia="仿宋_GB2312" w:hAnsi="微软雅黑" w:hint="eastAsia"/>
          <w:color w:val="000000"/>
          <w:sz w:val="30"/>
          <w:szCs w:val="30"/>
          <w:shd w:val="clear" w:color="auto" w:fill="FFFFFF"/>
        </w:rPr>
        <w:t>2024年3月20日</w:t>
      </w:r>
    </w:p>
    <w:p w:rsidR="00C614B7" w:rsidRPr="00C614B7" w:rsidRDefault="00C614B7">
      <w:pPr>
        <w:rPr>
          <w:rFonts w:ascii="仿宋_GB2312" w:eastAsia="仿宋_GB2312" w:hAnsi="微软雅黑"/>
          <w:color w:val="000000"/>
          <w:sz w:val="30"/>
          <w:szCs w:val="30"/>
          <w:shd w:val="clear" w:color="auto" w:fill="FFFFFF"/>
        </w:rPr>
      </w:pPr>
    </w:p>
    <w:p w:rsidR="00C614B7" w:rsidRPr="00C614B7" w:rsidRDefault="00C614B7">
      <w:pPr>
        <w:rPr>
          <w:rFonts w:ascii="仿宋_GB2312" w:eastAsia="仿宋_GB2312"/>
          <w:sz w:val="32"/>
          <w:szCs w:val="32"/>
        </w:rPr>
      </w:pPr>
    </w:p>
    <w:sectPr w:rsidR="00C614B7" w:rsidRPr="00C614B7" w:rsidSect="000C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3A" w:rsidRDefault="00EF0A3A" w:rsidP="00D650DA">
      <w:r>
        <w:separator/>
      </w:r>
    </w:p>
  </w:endnote>
  <w:endnote w:type="continuationSeparator" w:id="0">
    <w:p w:rsidR="00EF0A3A" w:rsidRDefault="00EF0A3A" w:rsidP="00D65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3A" w:rsidRDefault="00EF0A3A" w:rsidP="00D650DA">
      <w:r>
        <w:separator/>
      </w:r>
    </w:p>
  </w:footnote>
  <w:footnote w:type="continuationSeparator" w:id="0">
    <w:p w:rsidR="00EF0A3A" w:rsidRDefault="00EF0A3A" w:rsidP="00D65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4B7"/>
    <w:rsid w:val="000C04E7"/>
    <w:rsid w:val="00A35EC0"/>
    <w:rsid w:val="00C614B7"/>
    <w:rsid w:val="00D650DA"/>
    <w:rsid w:val="00EF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王晓燕</dc:creator>
  <cp:lastModifiedBy>王晓燕</cp:lastModifiedBy>
  <cp:revision>2</cp:revision>
  <dcterms:created xsi:type="dcterms:W3CDTF">2024-03-20T06:29:00Z</dcterms:created>
  <dcterms:modified xsi:type="dcterms:W3CDTF">2024-03-20T06:43:00Z</dcterms:modified>
</cp:coreProperties>
</file>